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60"/>
        <w:ind w:hanging="2"/>
        <w:jc w:val="end"/>
        <w:rPr>
          <w:rFonts w:ascii="Segoe UI Light" w:hAnsi="Segoe UI Light" w:eastAsia="Times New Roman" w:cs="Segoe UI Light"/>
          <w:color w:val="000000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Załącznik nr 2</w:t>
      </w:r>
    </w:p>
    <w:p>
      <w:pPr>
        <w:pStyle w:val="Standard"/>
        <w:tabs>
          <w:tab w:val="clear" w:pos="708"/>
          <w:tab w:val="right" w:pos="9600" w:leader="none"/>
        </w:tabs>
        <w:spacing w:lineRule="auto" w:line="240" w:before="0" w:after="0"/>
        <w:jc w:val="center"/>
        <w:rPr>
          <w:rFonts w:ascii="Segoe UI Light" w:hAnsi="Segoe UI Light" w:eastAsia="Times New Roman" w:cs="Segoe UI Light"/>
          <w:b/>
        </w:rPr>
      </w:pPr>
      <w:r>
        <w:rPr>
          <w:rFonts w:eastAsia="Times New Roman" w:cs="Segoe UI Light" w:ascii="Segoe UI Light" w:hAnsi="Segoe UI Light"/>
          <w:b/>
        </w:rPr>
        <w:t>OŚWIADCZENIE DOTYCZĄCE PODSTAW WYKLUCZENIA Z POSTĘPOWANIA</w:t>
      </w:r>
    </w:p>
    <w:p>
      <w:pPr>
        <w:pStyle w:val="Standard"/>
        <w:tabs>
          <w:tab w:val="clear" w:pos="708"/>
          <w:tab w:val="right" w:pos="9600" w:leader="none"/>
        </w:tabs>
        <w:spacing w:lineRule="auto" w:line="240" w:before="0" w:after="0"/>
        <w:rPr>
          <w:rFonts w:ascii="Segoe UI Light" w:hAnsi="Segoe UI Light" w:eastAsia="Times New Roman" w:cs="Segoe UI Light"/>
        </w:rPr>
      </w:pPr>
      <w:r>
        <w:rPr>
          <w:rFonts w:eastAsia="Times New Roman" w:cs="Segoe UI Light" w:ascii="Segoe UI Light" w:hAnsi="Segoe UI Light"/>
        </w:rPr>
      </w:r>
    </w:p>
    <w:p>
      <w:pPr>
        <w:pStyle w:val="Standard"/>
        <w:tabs>
          <w:tab w:val="clear" w:pos="708"/>
          <w:tab w:val="right" w:pos="9600" w:leader="none"/>
        </w:tabs>
        <w:spacing w:lineRule="auto" w:line="240" w:before="0" w:after="0"/>
        <w:rPr>
          <w:rFonts w:ascii="Segoe UI Light" w:hAnsi="Segoe UI Light" w:cs="Segoe UI Light"/>
        </w:rPr>
      </w:pPr>
      <w:r>
        <w:rPr>
          <w:rFonts w:eastAsia="Times New Roman" w:cs="Segoe UI Light" w:ascii="Segoe UI Light" w:hAnsi="Segoe UI Light"/>
        </w:rPr>
        <w:t>Pełna nazwa Wykonawcy:</w:t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  <w:t>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  <w:t>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  <w:t>……………………………………………………………………</w:t>
      </w:r>
      <w:r>
        <w:rPr>
          <w:rFonts w:eastAsia="Times New Roman" w:cs="Segoe UI Light" w:ascii="Segoe UI Light" w:hAnsi="Segoe UI Light"/>
          <w:lang w:eastAsia="pl-PL"/>
        </w:rPr>
        <w:t>..</w:t>
      </w:r>
    </w:p>
    <w:p>
      <w:pPr>
        <w:pStyle w:val="Standard"/>
        <w:tabs>
          <w:tab w:val="clear" w:pos="708"/>
          <w:tab w:val="left" w:pos="6379" w:leader="none"/>
          <w:tab w:val="left" w:pos="6521" w:leader="none"/>
          <w:tab w:val="right" w:pos="9356" w:leader="none"/>
          <w:tab w:val="right" w:pos="9600" w:leader="none"/>
        </w:tabs>
        <w:spacing w:lineRule="auto" w:line="240" w:before="0" w:after="0"/>
        <w:rPr>
          <w:rFonts w:ascii="Segoe UI Light" w:hAnsi="Segoe UI Light" w:eastAsia="Times New Roman" w:cs="Segoe UI Light"/>
        </w:rPr>
      </w:pPr>
      <w:r>
        <w:rPr>
          <w:rFonts w:eastAsia="Times New Roman" w:cs="Segoe UI Light" w:ascii="Segoe UI Light" w:hAnsi="Segoe UI Light"/>
        </w:rPr>
      </w:r>
    </w:p>
    <w:p>
      <w:pPr>
        <w:pStyle w:val="Standard"/>
        <w:tabs>
          <w:tab w:val="clear" w:pos="708"/>
          <w:tab w:val="left" w:pos="6379" w:leader="none"/>
          <w:tab w:val="left" w:pos="6521" w:leader="none"/>
          <w:tab w:val="right" w:pos="9356" w:leader="none"/>
          <w:tab w:val="right" w:pos="9600" w:leader="none"/>
        </w:tabs>
        <w:spacing w:lineRule="auto" w:line="240" w:before="0" w:after="0"/>
        <w:rPr>
          <w:rFonts w:ascii="Segoe UI Light" w:hAnsi="Segoe UI Light" w:eastAsia="Times New Roman" w:cs="Segoe UI Light"/>
        </w:rPr>
      </w:pPr>
      <w:r>
        <w:rPr>
          <w:rFonts w:eastAsia="Times New Roman" w:cs="Segoe UI Light" w:ascii="Segoe UI Light" w:hAnsi="Segoe UI Light"/>
        </w:rPr>
        <w:t xml:space="preserve">NIP:          </w:t>
      </w:r>
    </w:p>
    <w:p>
      <w:pPr>
        <w:pStyle w:val="Standard"/>
        <w:tabs>
          <w:tab w:val="clear" w:pos="708"/>
          <w:tab w:val="left" w:pos="6379" w:leader="none"/>
          <w:tab w:val="left" w:pos="6521" w:leader="none"/>
          <w:tab w:val="right" w:pos="9356" w:leader="none"/>
          <w:tab w:val="right" w:pos="9600" w:leader="none"/>
        </w:tabs>
        <w:spacing w:lineRule="auto" w:line="240" w:before="0" w:after="0"/>
        <w:rPr>
          <w:rFonts w:ascii="Segoe UI Light" w:hAnsi="Segoe UI Light" w:cs="Segoe UI Light"/>
        </w:rPr>
      </w:pPr>
      <w:r>
        <w:rPr>
          <w:rFonts w:eastAsia="Times New Roman" w:cs="Segoe UI Light" w:ascii="Segoe UI Light" w:hAnsi="Segoe UI Light"/>
        </w:rPr>
        <w:t>Regon:</w:t>
      </w:r>
    </w:p>
    <w:p>
      <w:pPr>
        <w:pStyle w:val="Standard"/>
        <w:spacing w:lineRule="auto" w:line="240" w:before="0" w:after="0"/>
        <w:ind w:end="-2"/>
        <w:rPr>
          <w:rFonts w:ascii="Segoe UI Light" w:hAnsi="Segoe UI Light" w:eastAsia="Times New Roman" w:cs="Segoe UI Light"/>
        </w:rPr>
      </w:pPr>
      <w:r>
        <w:rPr>
          <w:rFonts w:eastAsia="Times New Roman" w:cs="Segoe UI Light" w:ascii="Segoe UI Light" w:hAnsi="Segoe UI Light"/>
        </w:rPr>
      </w:r>
    </w:p>
    <w:p>
      <w:pPr>
        <w:pStyle w:val="Standard"/>
        <w:spacing w:lineRule="auto" w:line="240" w:before="0" w:after="0"/>
        <w:ind w:end="-2"/>
        <w:jc w:val="both"/>
        <w:rPr/>
      </w:pPr>
      <w:r>
        <w:rPr>
          <w:rFonts w:eastAsia="Times New Roman" w:cs="Segoe UI Light" w:ascii="Segoe UI Light" w:hAnsi="Segoe UI Light"/>
        </w:rPr>
        <w:t xml:space="preserve">Na potrzeby postępowania, </w:t>
      </w:r>
      <w:r>
        <w:rPr>
          <w:rFonts w:eastAsia="Calibri" w:cs="Segoe UI Light" w:ascii="Segoe UI Light" w:hAnsi="Segoe UI Light"/>
        </w:rPr>
        <w:t xml:space="preserve">którego przedmiotem jest: </w:t>
      </w:r>
      <w:r>
        <w:rPr>
          <w:rFonts w:eastAsia="Times New Roman" w:cs="Segoe UI Light" w:ascii="Segoe UI Light" w:hAnsi="Segoe UI Light"/>
          <w:bCs/>
        </w:rPr>
        <w:t xml:space="preserve">Nabór partnera do wspólnej realizacji projektu dofinansowanego w ramach </w:t>
      </w:r>
      <w:r>
        <w:rPr>
          <w:rFonts w:cs="Segoe UI Light" w:ascii="Segoe UI Light" w:hAnsi="Segoe UI Light"/>
        </w:rPr>
        <w:t>naboru nr: FEDS.17.02-IZ.00-504/26, Działanie: FEDS.17.02 Rozwój umiejętności dla bezpieczeństwa, Priorytet: FEDS.17 Fundusze Europejskie dla rozwoju umiejętności w zakresie bezpieczeństwa i odporności na Dolnym Śląsku:</w:t>
      </w:r>
    </w:p>
    <w:p>
      <w:pPr>
        <w:pStyle w:val="Standard"/>
        <w:spacing w:lineRule="auto" w:line="240" w:before="0" w:after="0"/>
        <w:ind w:end="-2"/>
        <w:jc w:val="both"/>
        <w:rPr>
          <w:rFonts w:ascii="Segoe UI Light" w:hAnsi="Segoe UI Light" w:eastAsia="Times New Roman" w:cs="Segoe UI Light"/>
          <w:b/>
          <w:bCs/>
        </w:rPr>
      </w:pPr>
      <w:r>
        <w:rPr>
          <w:rFonts w:eastAsia="Times New Roman" w:cs="Segoe UI Light" w:ascii="Segoe UI Light" w:hAnsi="Segoe UI Light"/>
          <w:b/>
          <w:bCs/>
        </w:rPr>
      </w:r>
    </w:p>
    <w:p>
      <w:pPr>
        <w:pStyle w:val="Standard"/>
        <w:spacing w:lineRule="auto" w:line="240" w:before="0" w:after="0"/>
        <w:ind w:end="-2"/>
        <w:jc w:val="both"/>
        <w:rPr>
          <w:b/>
          <w:bCs/>
        </w:rPr>
      </w:pPr>
      <w:r>
        <w:rPr>
          <w:rFonts w:cs="Segoe UI Light" w:ascii="Segoe UI Light" w:hAnsi="Segoe UI Light"/>
          <w:b/>
          <w:bCs/>
          <w:spacing w:val="4"/>
        </w:rPr>
        <w:t xml:space="preserve">oświadczam, że nie podlegam wykluczeniu z postępowania na podstawie art. 7 ust. 1 Ustawy </w:t>
        <w:br/>
        <w:t>z dnia 13 kwietnia 2022 r. o szczególnych rozwiązaniach w zakresie przeciwdziałania wspieraniu agresji na Ukrainę oraz służących ochronie bezpieczeństwa narodowego (Dz. U. z 2022, poz. 835), który stanowi, że z postępowania o udzielenie zamówienia publicznego lub konkursu wyklucza się:</w:t>
      </w:r>
    </w:p>
    <w:p>
      <w:pPr>
        <w:pStyle w:val="Standard"/>
        <w:spacing w:lineRule="auto" w:line="240" w:before="0" w:after="0"/>
        <w:ind w:end="-2"/>
        <w:jc w:val="both"/>
        <w:rPr>
          <w:rFonts w:ascii="Segoe UI Light" w:hAnsi="Segoe UI Light" w:cs="Segoe UI Light"/>
          <w:spacing w:val="4"/>
        </w:rPr>
      </w:pPr>
      <w:r>
        <w:rPr>
          <w:rFonts w:cs="Segoe UI Light" w:ascii="Segoe UI Light" w:hAnsi="Segoe UI Light"/>
          <w:spacing w:val="4"/>
        </w:rPr>
      </w:r>
    </w:p>
    <w:p>
      <w:pPr>
        <w:pStyle w:val="Standard"/>
        <w:numPr>
          <w:ilvl w:val="0"/>
          <w:numId w:val="1"/>
        </w:numPr>
        <w:spacing w:lineRule="auto" w:line="240" w:before="0" w:after="0"/>
        <w:ind w:hanging="360" w:start="720" w:end="-2"/>
        <w:jc w:val="both"/>
        <w:rPr/>
      </w:pPr>
      <w:r>
        <w:rPr>
          <w:rFonts w:cs="Segoe UI Light" w:ascii="Segoe UI Light" w:hAnsi="Segoe UI Light"/>
          <w:spacing w:val="4"/>
        </w:rPr>
        <w:t xml:space="preserve">wykonawcę oraz uczestnika konkursu wymienionego w wykazach określonych w rozporządzeniu 765/2006 i rozporządzeniu 269/2014 albo wpisanego na listę na podstawie decyzji w sprawie wpisu na listę rozstrzygającej o zastosowaniu środka, </w:t>
        <w:br/>
        <w:t>o którym mowa w art. 1 pkt 3 tej ustawy;</w:t>
      </w:r>
    </w:p>
    <w:p>
      <w:pPr>
        <w:pStyle w:val="Standard"/>
        <w:numPr>
          <w:ilvl w:val="0"/>
          <w:numId w:val="1"/>
        </w:numPr>
        <w:spacing w:lineRule="auto" w:line="240" w:before="0" w:after="0"/>
        <w:ind w:hanging="360" w:start="720" w:end="-2"/>
        <w:jc w:val="both"/>
        <w:rPr/>
      </w:pPr>
      <w:r>
        <w:rPr>
          <w:rFonts w:cs="Segoe UI Light" w:ascii="Segoe UI Light" w:hAnsi="Segoe UI Light"/>
          <w:spacing w:val="4"/>
        </w:rPr>
        <w:t xml:space="preserve">wykonawcę oraz uczestnika konkursu, którego beneficjentem rzeczywistym </w:t>
        <w:br/>
        <w:t xml:space="preserve">w rozumieniu ustawy z dnia 1 marca 2018 r. o przeciwdziałaniu praniu pieniędzy oraz finansowaniu terroryzmu (Dz. U. z 2022 r. poz. 593 i 655) jest osoba wymieniona </w:t>
        <w:br/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 którym mowa w art. 1 pkt 3 tej ustawy;</w:t>
      </w:r>
    </w:p>
    <w:p>
      <w:pPr>
        <w:pStyle w:val="Standard"/>
        <w:numPr>
          <w:ilvl w:val="0"/>
          <w:numId w:val="1"/>
        </w:numPr>
        <w:spacing w:lineRule="auto" w:line="240" w:before="0" w:after="0"/>
        <w:ind w:hanging="360" w:start="720" w:end="-2"/>
        <w:jc w:val="both"/>
        <w:rPr/>
      </w:pPr>
      <w:r>
        <w:rPr>
          <w:rFonts w:cs="Segoe UI Light" w:ascii="Segoe UI Light" w:hAnsi="Segoe UI Light"/>
          <w:spacing w:val="4"/>
        </w:rPr>
        <w:t xml:space="preserve"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tej ustawy.                                                                            </w:t>
      </w:r>
    </w:p>
    <w:p>
      <w:pPr>
        <w:pStyle w:val="Standard"/>
        <w:keepNext w:val="true"/>
        <w:keepLines/>
        <w:tabs>
          <w:tab w:val="clear" w:pos="708"/>
          <w:tab w:val="left" w:pos="8789" w:leader="none"/>
        </w:tabs>
        <w:spacing w:lineRule="auto" w:line="240" w:before="0" w:after="0"/>
        <w:ind w:end="-589"/>
        <w:jc w:val="both"/>
        <w:rPr/>
      </w:pPr>
      <w:r>
        <w:rPr>
          <w:rFonts w:cs="Segoe UI Light" w:ascii="Segoe UI Light" w:hAnsi="Segoe UI Light"/>
        </w:rPr>
        <w:t xml:space="preserve">  </w:t>
      </w:r>
    </w:p>
    <w:p>
      <w:pPr>
        <w:pStyle w:val="Standard"/>
        <w:keepNext w:val="true"/>
        <w:keepLines/>
        <w:tabs>
          <w:tab w:val="clear" w:pos="708"/>
          <w:tab w:val="left" w:pos="8789" w:leader="none"/>
        </w:tabs>
        <w:spacing w:lineRule="auto" w:line="240" w:before="0" w:after="0"/>
        <w:ind w:end="-589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</w:r>
    </w:p>
    <w:p>
      <w:pPr>
        <w:pStyle w:val="Standard"/>
        <w:keepNext w:val="true"/>
        <w:keepLines/>
        <w:tabs>
          <w:tab w:val="clear" w:pos="708"/>
          <w:tab w:val="left" w:pos="8789" w:leader="none"/>
        </w:tabs>
        <w:spacing w:lineRule="auto" w:line="240" w:before="0" w:after="0"/>
        <w:ind w:end="-589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</w:r>
    </w:p>
    <w:p>
      <w:pPr>
        <w:pStyle w:val="Normal"/>
        <w:spacing w:lineRule="auto" w:line="240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  <w:t>………………………………………………</w:t>
      </w:r>
      <w:r>
        <w:rPr>
          <w:rFonts w:cs="Segoe UI Light" w:ascii="Segoe UI Light" w:hAnsi="Segoe UI Light"/>
        </w:rPr>
        <w:t>.                                                    …………………………………………….</w:t>
      </w:r>
    </w:p>
    <w:p>
      <w:pPr>
        <w:pStyle w:val="Normal"/>
        <w:spacing w:lineRule="auto" w:line="240" w:before="0" w:after="200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  <w:t>Miejscowość i data</w:t>
        <w:tab/>
        <w:tab/>
        <w:tab/>
        <w:t xml:space="preserve">                               </w:t>
      </w:r>
      <w:r>
        <w:rPr>
          <w:rFonts w:eastAsia="Times New Roman" w:cs="Segoe UI Light" w:ascii="Segoe UI Light" w:hAnsi="Segoe UI Light"/>
          <w:color w:val="000000"/>
          <w:lang w:eastAsia="pl-PL"/>
        </w:rPr>
        <w:t>Pieczęć i podpis osoby upoważnionej </w:t>
      </w:r>
    </w:p>
    <w:sectPr>
      <w:headerReference w:type="default" r:id="rId2"/>
      <w:type w:val="nextPage"/>
      <w:pgSz w:w="11906" w:h="16838"/>
      <w:pgMar w:left="1418" w:right="1418" w:gutter="0" w:header="851" w:top="1640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Segoe UI Light">
    <w:charset w:val="ee" w:characterSet="windows-125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spacing w:before="0" w:after="200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-240030</wp:posOffset>
          </wp:positionV>
          <wp:extent cx="6120130" cy="64262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42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455d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45455d"/>
    <w:pPr>
      <w:widowControl/>
      <w:suppressAutoHyphens w:val="true"/>
      <w:bidi w:val="0"/>
      <w:spacing w:lineRule="auto" w:line="276" w:before="0" w:after="200"/>
      <w:jc w:val="star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eastAsia="pl-PL" w:val="pl-PL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535" w:leader="none"/>
        <w:tab w:val="right" w:pos="9070" w:leader="none"/>
      </w:tabs>
    </w:pPr>
    <w:rPr/>
  </w:style>
  <w:style w:type="paragraph" w:styleId="Header">
    <w:name w:val="header"/>
    <w:basedOn w:val="Gwkaistopka"/>
    <w:pPr>
      <w:suppressLineNumbers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LibreOffice/25.8.0.4$Windows_X86_64 LibreOffice_project/48f00303701489684e67c38c28aff00cd5929e67</Application>
  <AppVersion>15.0000</AppVersion>
  <Pages>1</Pages>
  <Words>339</Words>
  <Characters>2041</Characters>
  <CharactersWithSpaces>2539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2026-08-26T05:44:00Z</dcterms:created>
  <dc:creator>Iwona Adamczyk</dc:creator>
  <dc:description/>
  <dc:language>pl-PL</dc:language>
  <cp:lastModifiedBy/>
  <dcterms:modified xsi:type="dcterms:W3CDTF">2026-09-07T11:35:34Z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