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35" w:rsidRDefault="009C6435" w:rsidP="00BD249C">
      <w:pPr>
        <w:rPr>
          <w:rStyle w:val="A6"/>
          <w:color w:val="auto"/>
          <w:lang w:val="pl-PL"/>
        </w:rPr>
      </w:pPr>
    </w:p>
    <w:p w:rsidR="00E13497" w:rsidRPr="00E13497" w:rsidRDefault="00E13497" w:rsidP="00E13497">
      <w:pPr>
        <w:jc w:val="center"/>
        <w:rPr>
          <w:rFonts w:ascii="Times New Roman" w:hAnsi="Times New Roman"/>
          <w:color w:val="000000"/>
          <w:sz w:val="36"/>
          <w:szCs w:val="36"/>
          <w:shd w:val="clear" w:color="auto" w:fill="FFFFFF"/>
          <w:lang w:val="pl-PL"/>
        </w:rPr>
      </w:pPr>
      <w:r w:rsidRPr="00E13497">
        <w:rPr>
          <w:rFonts w:ascii="Times New Roman" w:hAnsi="Times New Roman"/>
          <w:color w:val="000000"/>
          <w:sz w:val="36"/>
          <w:szCs w:val="36"/>
          <w:shd w:val="clear" w:color="auto" w:fill="FFFFFF"/>
          <w:lang w:val="pl-PL"/>
        </w:rPr>
        <w:t>Agnieszka Pawełkowska</w:t>
      </w:r>
      <w:r w:rsidRPr="00E13497">
        <w:rPr>
          <w:rFonts w:ascii="Times New Roman" w:hAnsi="Times New Roman"/>
          <w:color w:val="000000"/>
          <w:sz w:val="36"/>
          <w:szCs w:val="36"/>
          <w:shd w:val="clear" w:color="auto" w:fill="FFFFFF"/>
          <w:lang w:val="pl-PL"/>
        </w:rPr>
        <w:t xml:space="preserve"> - BIO</w:t>
      </w:r>
    </w:p>
    <w:p w:rsidR="00E13497" w:rsidRDefault="00E13497" w:rsidP="003643E6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</w:pPr>
    </w:p>
    <w:p w:rsidR="009C6435" w:rsidRDefault="009C6435" w:rsidP="003643E6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</w:pPr>
      <w:r w:rsidRPr="00CC7BD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Agnieszka Pawe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łkowska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jest rodowitą Sopocianką, cały czas silnie związaną rodzinnie z regionem Trójmiasta. Od 15 lat mieszka w USA, a od 6 lat prowadzi w Alexandrii w stanie Virginia firmę konsultingową </w:t>
      </w:r>
      <w:r w:rsidRPr="009C6435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pl-PL"/>
        </w:rPr>
        <w:t>Green Gate Consulting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(</w:t>
      </w:r>
      <w:hyperlink r:id="rId4" w:history="1">
        <w:r w:rsidRPr="005003BF">
          <w:rPr>
            <w:rStyle w:val="Hyperlink"/>
            <w:rFonts w:ascii="Times New Roman" w:hAnsi="Times New Roman"/>
            <w:sz w:val="24"/>
            <w:szCs w:val="24"/>
            <w:shd w:val="clear" w:color="auto" w:fill="FFFFFF"/>
            <w:lang w:val="pl-PL"/>
          </w:rPr>
          <w:t>www.ggcllc.net</w:t>
        </w:r>
      </w:hyperlink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) wspierającą polskich przedsiębiorców na rynku amerykańskim.</w:t>
      </w:r>
    </w:p>
    <w:p w:rsidR="009C6435" w:rsidRPr="009C6435" w:rsidRDefault="009C6435" w:rsidP="003643E6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Agnieszka 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jest ekspertem w 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hand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l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u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międzynarodowy</w:t>
      </w:r>
      <w:r w:rsidR="00E503C3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i pos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i</w:t>
      </w:r>
      <w:r w:rsidR="00E503C3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a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da bogate </w:t>
      </w:r>
      <w:r w:rsidR="003643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doświadczenie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zawodowe 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w biznesie międzynarodowym oraz rozwoju handlu.</w:t>
      </w:r>
    </w:p>
    <w:p w:rsidR="009C6435" w:rsidRPr="009C6435" w:rsidRDefault="009C6435" w:rsidP="003643E6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</w:pP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P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rze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d założeniem </w:t>
      </w:r>
      <w:r w:rsidR="003643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Green Gate Consulting 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pracowała dla amerykańskiej firmy konsultingowej TCG International</w:t>
      </w:r>
      <w:r w:rsidR="003643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, LLC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w Waszyngtonie, między innymi uczestnicząc w</w:t>
      </w:r>
      <w:r w:rsidR="00E503C3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e wdrażaniu projektów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Amerykańskiej Agencji Rozwoju Międzynarodowego (U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.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S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. Agency for International Development - US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AID), Amerykańskiego Departamentu Handlu (U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.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S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.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Department of Commerce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- USDOC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) oraz Amerykańskiej Agencji ds. Rozwoju Handlu (U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.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S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. 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T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rade and Development Agency - UST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DA). </w:t>
      </w:r>
    </w:p>
    <w:p w:rsidR="009C6435" w:rsidRDefault="009C6435" w:rsidP="003643E6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</w:pP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Jeden z projektów Amerykańskiego Departamentu Handlu, EcoL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inks, stał się </w:t>
      </w:r>
      <w:r w:rsidR="003643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Agnieszki 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inspiracją do póź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niejszego założenia własnej działalności gospodarczej. </w:t>
      </w:r>
      <w:r w:rsidR="00E503C3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Celem tego projektu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była promocja amerykańskiego eksportu technologii środowiskowych na rynki Europy oraz organizacja misji handlowyc</w:t>
      </w:r>
      <w:r w:rsidR="003643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h, 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imprez targowych, </w:t>
      </w:r>
      <w:r w:rsidR="003643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spotkań międzynarodowych i</w:t>
      </w:r>
      <w:r w:rsidRPr="009C6435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programów studyjnych promujących ten cel.</w:t>
      </w:r>
    </w:p>
    <w:p w:rsidR="00855B5A" w:rsidRPr="003643E6" w:rsidRDefault="00855B5A" w:rsidP="003643E6">
      <w:pPr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Agnieszka często pisze i publikuje artykuły o możliwościach biznesowych dla polskich przedsiębiorców w Stanach Zjednoczonych. D</w:t>
      </w:r>
      <w:r w:rsidR="00E503C3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o 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jej </w:t>
      </w:r>
      <w:r w:rsidR="00E503C3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ważniejszych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publikacji należą: </w:t>
      </w:r>
      <w:r w:rsidR="003643E6" w:rsidRPr="003643E6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Alternatywne kierunki eksportu: Jeśli </w:t>
      </w:r>
      <w:r w:rsidRPr="003643E6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pl-PL"/>
        </w:rPr>
        <w:t>nie Rosja, to co?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(Dziennika Gazeta Prawna), </w:t>
      </w:r>
      <w:r w:rsidR="00E503C3" w:rsidRPr="003643E6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pl-PL"/>
        </w:rPr>
        <w:t>Jak odnieść sukces w USA</w:t>
      </w:r>
      <w:r w:rsidR="003643E6" w:rsidRPr="003643E6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pl-PL"/>
        </w:rPr>
        <w:t>?</w:t>
      </w:r>
      <w:r w:rsidR="00E503C3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(Dziennik Bałtycki) oraz </w:t>
      </w:r>
      <w:r w:rsidR="00E503C3" w:rsidRPr="003643E6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pl-PL"/>
        </w:rPr>
        <w:t>Dolina Krzemowa na Wschodnim Wybrzeżu USA</w:t>
      </w:r>
      <w:r w:rsidR="00E503C3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(</w:t>
      </w:r>
      <w:r w:rsidR="003643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Polska Agencja Rozwoju Przedsiębiorczości: Portal Innowacji)</w:t>
      </w:r>
      <w:r w:rsidR="00E503C3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. Obecnie Agnieszka kończy pisanie poradnika rynkowego zatytułowanego „</w:t>
      </w:r>
      <w:r w:rsidR="00E13497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pl-PL"/>
        </w:rPr>
        <w:t>Rynek amerykański: podrę</w:t>
      </w:r>
      <w:r w:rsidR="003643E6" w:rsidRPr="003643E6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pl-PL"/>
        </w:rPr>
        <w:t>czny p</w:t>
      </w:r>
      <w:r w:rsidR="00E503C3" w:rsidRPr="003643E6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pl-PL"/>
        </w:rPr>
        <w:t xml:space="preserve">rzewodnik dla polskiego eksportera”. </w:t>
      </w:r>
    </w:p>
    <w:p w:rsidR="003643E6" w:rsidRDefault="003643E6" w:rsidP="003643E6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</w:pPr>
      <w:r w:rsidRPr="00855B5A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Agnieszka posiada dyplom magistra ek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onomii i handlu międzynarodowego</w:t>
      </w:r>
      <w:r w:rsidRPr="00855B5A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Uniwersytetu Gdańskiego oraz 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dyplom magist</w:t>
      </w:r>
      <w:bookmarkStart w:id="0" w:name="_GoBack"/>
      <w:bookmarkEnd w:id="0"/>
      <w:r w:rsidRPr="00855B5A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ra handlu międzynaro</w:t>
      </w:r>
      <w:r w:rsidRPr="00855B5A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softHyphen/>
        <w:t>dowego i polityki zagranicznej Wydziału Polityki Public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znej uniwersytetu</w:t>
      </w:r>
      <w:r w:rsidRPr="00855B5A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 George Mason </w:t>
      </w:r>
      <w:r w:rsidR="00E13497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 xml:space="preserve">University </w:t>
      </w:r>
      <w:r w:rsidRPr="00855B5A"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  <w:t>w stanie Virginia w USA.</w:t>
      </w:r>
    </w:p>
    <w:p w:rsidR="003643E6" w:rsidRDefault="003643E6" w:rsidP="00855B5A">
      <w:pPr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pl-PL"/>
        </w:rPr>
      </w:pPr>
    </w:p>
    <w:sectPr w:rsidR="003643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49C"/>
    <w:rsid w:val="001323C3"/>
    <w:rsid w:val="002650AC"/>
    <w:rsid w:val="003643E6"/>
    <w:rsid w:val="00395A00"/>
    <w:rsid w:val="00855B5A"/>
    <w:rsid w:val="009C6435"/>
    <w:rsid w:val="00BD249C"/>
    <w:rsid w:val="00CC7BD5"/>
    <w:rsid w:val="00D81F13"/>
    <w:rsid w:val="00E13497"/>
    <w:rsid w:val="00E5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907D5"/>
  <w15:chartTrackingRefBased/>
  <w15:docId w15:val="{C4517B5A-10AE-45FB-8159-386019C9D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D249C"/>
    <w:pPr>
      <w:autoSpaceDE w:val="0"/>
      <w:autoSpaceDN w:val="0"/>
      <w:adjustRightInd w:val="0"/>
      <w:spacing w:after="0" w:line="240" w:lineRule="auto"/>
    </w:pPr>
    <w:rPr>
      <w:rFonts w:ascii="Minion Pro" w:hAnsi="Minion Pro" w:cs="Minion Pro"/>
      <w:color w:val="000000"/>
      <w:sz w:val="24"/>
      <w:szCs w:val="24"/>
    </w:rPr>
  </w:style>
  <w:style w:type="character" w:customStyle="1" w:styleId="A6">
    <w:name w:val="A6"/>
    <w:uiPriority w:val="99"/>
    <w:rsid w:val="00BD249C"/>
    <w:rPr>
      <w:rFonts w:cs="Minion Pro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650AC"/>
    <w:rPr>
      <w:color w:val="0563C1" w:themeColor="hyperlink"/>
      <w:u w:val="single"/>
    </w:rPr>
  </w:style>
  <w:style w:type="paragraph" w:styleId="Title">
    <w:name w:val="Title"/>
    <w:basedOn w:val="Normal"/>
    <w:link w:val="TitleChar"/>
    <w:qFormat/>
    <w:rsid w:val="002650AC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2650AC"/>
    <w:rPr>
      <w:rFonts w:ascii="Arial" w:eastAsia="Times New Roman" w:hAnsi="Arial" w:cs="Arial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9C64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2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gcllc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2017-02-27T16:10:00Z</dcterms:created>
  <dcterms:modified xsi:type="dcterms:W3CDTF">2017-02-27T17:50:00Z</dcterms:modified>
</cp:coreProperties>
</file>